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06" w:rsidRPr="002A6D06" w:rsidRDefault="00D0660A" w:rsidP="002A6D06">
      <w:pPr>
        <w:jc w:val="center"/>
        <w:rPr>
          <w:rFonts w:ascii="Times New Roman" w:eastAsiaTheme="minorHAnsi" w:hAnsi="Times New Roman"/>
          <w:b/>
          <w:sz w:val="24"/>
        </w:rPr>
      </w:pPr>
      <w:r w:rsidRPr="00712E12">
        <w:t xml:space="preserve"> </w:t>
      </w:r>
      <w:r w:rsidR="002A6D06" w:rsidRPr="002A6D06">
        <w:rPr>
          <w:rFonts w:ascii="Times New Roman" w:eastAsiaTheme="minorHAnsi" w:hAnsi="Times New Roman"/>
          <w:b/>
          <w:sz w:val="24"/>
        </w:rPr>
        <w:t>NCA Audit/Finance Committee</w:t>
      </w:r>
    </w:p>
    <w:p w:rsidR="002A6D06" w:rsidRPr="002A6D06" w:rsidRDefault="002A6D06" w:rsidP="002A6D06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2A6D06">
        <w:rPr>
          <w:rFonts w:ascii="Times New Roman" w:eastAsiaTheme="minorHAnsi" w:hAnsi="Times New Roman"/>
          <w:sz w:val="24"/>
        </w:rPr>
        <w:t>Tuesday, October 8, 2019 @ 10:00 AM</w:t>
      </w:r>
    </w:p>
    <w:p w:rsidR="002A6D06" w:rsidRPr="002A6D06" w:rsidRDefault="002A6D06" w:rsidP="002A6D06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2A6D06">
        <w:rPr>
          <w:rFonts w:ascii="Times New Roman" w:eastAsiaTheme="minorHAnsi" w:hAnsi="Times New Roman"/>
          <w:sz w:val="24"/>
        </w:rPr>
        <w:t>Conference Call</w:t>
      </w:r>
    </w:p>
    <w:p w:rsidR="002A6D06" w:rsidRPr="002A6D06" w:rsidRDefault="002A6D06" w:rsidP="002A6D06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2A6D06">
        <w:rPr>
          <w:rFonts w:ascii="Times New Roman" w:eastAsiaTheme="minorHAnsi" w:hAnsi="Times New Roman"/>
          <w:sz w:val="24"/>
        </w:rPr>
        <w:t>1-800-977-8002; 368009#</w:t>
      </w:r>
    </w:p>
    <w:p w:rsidR="002A6D06" w:rsidRPr="002A6D06" w:rsidRDefault="002A6D06" w:rsidP="002A6D06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</w:p>
    <w:p w:rsidR="002A6D06" w:rsidRDefault="002A6D06" w:rsidP="002A6D0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 w:rsidRPr="002A6D06">
        <w:rPr>
          <w:rFonts w:ascii="Times New Roman" w:eastAsiaTheme="minorHAnsi" w:hAnsi="Times New Roman"/>
          <w:b/>
          <w:sz w:val="24"/>
        </w:rPr>
        <w:t>AGENDA</w:t>
      </w:r>
    </w:p>
    <w:p w:rsidR="002A6D06" w:rsidRDefault="002A6D06" w:rsidP="002A6D0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2A6D06" w:rsidRDefault="002A6D06" w:rsidP="002A6D0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2A6D06" w:rsidRDefault="002A6D06" w:rsidP="002A6D0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2A6D06" w:rsidRDefault="002A6D06" w:rsidP="002A6D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</w:rPr>
      </w:pPr>
      <w:r w:rsidRPr="002A6D06">
        <w:rPr>
          <w:rFonts w:ascii="Times New Roman" w:eastAsiaTheme="minorHAnsi" w:hAnsi="Times New Roman"/>
          <w:sz w:val="24"/>
        </w:rPr>
        <w:t>FY2020 Budget Review</w:t>
      </w:r>
    </w:p>
    <w:p w:rsidR="002A6D06" w:rsidRDefault="002A6D06" w:rsidP="002A6D0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A6D06" w:rsidRDefault="002A6D06" w:rsidP="002A6D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New USDA Loan</w:t>
      </w:r>
    </w:p>
    <w:p w:rsidR="002A6D06" w:rsidRDefault="002A6D06" w:rsidP="002A6D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Pay off loan #1, balance $118,356.11, matures in 2022</w:t>
      </w:r>
    </w:p>
    <w:p w:rsidR="002A6D06" w:rsidRDefault="002A6D06" w:rsidP="002A6D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Theme="minorHAnsi" w:hAnsi="Times New Roman"/>
          <w:sz w:val="24"/>
        </w:rPr>
      </w:pPr>
      <w:proofErr w:type="gramStart"/>
      <w:r>
        <w:rPr>
          <w:rFonts w:ascii="Times New Roman" w:eastAsiaTheme="minorHAnsi" w:hAnsi="Times New Roman"/>
          <w:sz w:val="24"/>
        </w:rPr>
        <w:t>Apply for $500,000, match amount?</w:t>
      </w:r>
      <w:proofErr w:type="gramEnd"/>
    </w:p>
    <w:p w:rsidR="00CB3AD8" w:rsidRDefault="00CB3AD8" w:rsidP="00CB3AD8">
      <w:pPr>
        <w:pStyle w:val="ListParagraph"/>
        <w:spacing w:after="0" w:line="240" w:lineRule="auto"/>
        <w:ind w:left="1440"/>
        <w:rPr>
          <w:rFonts w:ascii="Times New Roman" w:eastAsiaTheme="minorHAnsi" w:hAnsi="Times New Roman"/>
          <w:sz w:val="24"/>
        </w:rPr>
      </w:pPr>
    </w:p>
    <w:p w:rsidR="00CB3AD8" w:rsidRDefault="00CB3AD8" w:rsidP="00CB3A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NCREDC Funds</w:t>
      </w:r>
    </w:p>
    <w:p w:rsidR="00CB3AD8" w:rsidRDefault="00CB3AD8" w:rsidP="00CB3AD8">
      <w:pPr>
        <w:pStyle w:val="ListParagraph"/>
        <w:spacing w:after="0" w:line="240" w:lineRule="auto"/>
        <w:rPr>
          <w:rFonts w:ascii="Times New Roman" w:eastAsiaTheme="minorHAnsi" w:hAnsi="Times New Roman"/>
          <w:sz w:val="24"/>
        </w:rPr>
      </w:pPr>
    </w:p>
    <w:p w:rsidR="00CB3AD8" w:rsidRPr="00CB3AD8" w:rsidRDefault="00CB3AD8" w:rsidP="00CB3AD8">
      <w:pPr>
        <w:spacing w:after="0" w:line="240" w:lineRule="auto"/>
        <w:rPr>
          <w:rFonts w:ascii="Times New Roman" w:eastAsiaTheme="minorHAnsi" w:hAnsi="Times New Roman"/>
          <w:sz w:val="24"/>
        </w:rPr>
      </w:pPr>
      <w:bookmarkStart w:id="0" w:name="_GoBack"/>
      <w:bookmarkEnd w:id="0"/>
    </w:p>
    <w:p w:rsidR="002A6D06" w:rsidRDefault="002A6D06" w:rsidP="00CB3AD8">
      <w:pPr>
        <w:pStyle w:val="ListParagraph"/>
        <w:spacing w:after="0" w:line="240" w:lineRule="auto"/>
        <w:ind w:left="1440"/>
        <w:rPr>
          <w:rFonts w:ascii="Times New Roman" w:eastAsiaTheme="minorHAnsi" w:hAnsi="Times New Roman"/>
          <w:sz w:val="24"/>
        </w:rPr>
      </w:pPr>
    </w:p>
    <w:p w:rsidR="00CB3AD8" w:rsidRDefault="00CB3AD8" w:rsidP="00CB3AD8">
      <w:pPr>
        <w:pStyle w:val="ListParagraph"/>
        <w:spacing w:after="0" w:line="240" w:lineRule="auto"/>
        <w:ind w:left="1440"/>
        <w:rPr>
          <w:rFonts w:ascii="Times New Roman" w:eastAsiaTheme="minorHAnsi" w:hAnsi="Times New Roman"/>
          <w:sz w:val="24"/>
        </w:rPr>
      </w:pPr>
    </w:p>
    <w:p w:rsidR="00CB3AD8" w:rsidRPr="002A6D06" w:rsidRDefault="00CB3AD8" w:rsidP="00CB3AD8">
      <w:pPr>
        <w:pStyle w:val="ListParagraph"/>
        <w:spacing w:after="0" w:line="240" w:lineRule="auto"/>
        <w:ind w:left="1440"/>
        <w:rPr>
          <w:rFonts w:ascii="Times New Roman" w:eastAsiaTheme="minorHAnsi" w:hAnsi="Times New Roman"/>
          <w:sz w:val="24"/>
        </w:rPr>
      </w:pPr>
    </w:p>
    <w:p w:rsidR="00D0660A" w:rsidRPr="00712E12" w:rsidRDefault="00D0660A" w:rsidP="00712E12"/>
    <w:sectPr w:rsidR="00D0660A" w:rsidRPr="00712E12" w:rsidSect="002A6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FC" w:rsidRDefault="004C19FC" w:rsidP="00A470CC">
      <w:pPr>
        <w:spacing w:after="0" w:line="240" w:lineRule="auto"/>
      </w:pPr>
      <w:r>
        <w:separator/>
      </w:r>
    </w:p>
  </w:endnote>
  <w:endnote w:type="continuationSeparator" w:id="0">
    <w:p w:rsidR="004C19FC" w:rsidRDefault="004C19FC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C9" w:rsidRDefault="00BD5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C9" w:rsidRDefault="00BD5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FC" w:rsidRDefault="004C19FC" w:rsidP="00A470CC">
      <w:pPr>
        <w:spacing w:after="0" w:line="240" w:lineRule="auto"/>
      </w:pPr>
      <w:r>
        <w:separator/>
      </w:r>
    </w:p>
  </w:footnote>
  <w:footnote w:type="continuationSeparator" w:id="0">
    <w:p w:rsidR="004C19FC" w:rsidRDefault="004C19FC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C9" w:rsidRDefault="00BD5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7282180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18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C9" w:rsidRDefault="00BD5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D8F"/>
    <w:multiLevelType w:val="hybridMultilevel"/>
    <w:tmpl w:val="BD48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6355"/>
    <w:multiLevelType w:val="hybridMultilevel"/>
    <w:tmpl w:val="FDE4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CC"/>
    <w:rsid w:val="002A6D06"/>
    <w:rsid w:val="004C19FC"/>
    <w:rsid w:val="005E20F8"/>
    <w:rsid w:val="00712E12"/>
    <w:rsid w:val="00A470CC"/>
    <w:rsid w:val="00B7195F"/>
    <w:rsid w:val="00BD5FC9"/>
    <w:rsid w:val="00BE0DB6"/>
    <w:rsid w:val="00CB3AD8"/>
    <w:rsid w:val="00D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C5B2FD"/>
  <w15:chartTrackingRefBased/>
  <w15:docId w15:val="{48FA5C81-851D-47D6-9794-2E18AE85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5F"/>
    <w:pPr>
      <w:spacing w:after="200" w:line="276" w:lineRule="auto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195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semiHidden/>
    <w:rsid w:val="00B7195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B7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A. Moulton</dc:creator>
  <cp:keywords/>
  <dc:description/>
  <cp:lastModifiedBy>Michelle Capone</cp:lastModifiedBy>
  <cp:revision>7</cp:revision>
  <dcterms:created xsi:type="dcterms:W3CDTF">2018-01-16T20:57:00Z</dcterms:created>
  <dcterms:modified xsi:type="dcterms:W3CDTF">2019-10-02T17:10:00Z</dcterms:modified>
</cp:coreProperties>
</file>